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63" w:rsidRPr="00943D63" w:rsidRDefault="00943D63" w:rsidP="00C17A82">
      <w:pPr>
        <w:spacing w:before="92"/>
        <w:ind w:left="100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78"/>
      </w:tblGrid>
      <w:tr w:rsidR="00943D63" w:rsidTr="0042644A">
        <w:trPr>
          <w:trHeight w:val="567"/>
        </w:trPr>
        <w:tc>
          <w:tcPr>
            <w:tcW w:w="4950" w:type="dxa"/>
          </w:tcPr>
          <w:p w:rsidR="00943D63" w:rsidRPr="00943D63" w:rsidRDefault="00943D63" w:rsidP="0042644A">
            <w:proofErr w:type="spellStart"/>
            <w:r>
              <w:t>Cliente</w:t>
            </w:r>
            <w:proofErr w:type="spellEnd"/>
            <w:r>
              <w:t>:_______________________________________</w:t>
            </w:r>
          </w:p>
        </w:tc>
        <w:tc>
          <w:tcPr>
            <w:tcW w:w="4678" w:type="dxa"/>
          </w:tcPr>
          <w:p w:rsidR="00943D63" w:rsidRPr="00943D63" w:rsidRDefault="00943D63" w:rsidP="0042644A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</w:t>
            </w:r>
            <w:r w:rsidRPr="00943D63">
              <w:rPr>
                <w:lang w:val="pt-BR"/>
              </w:rPr>
              <w:t>Solicitante: ________________________</w:t>
            </w:r>
          </w:p>
        </w:tc>
      </w:tr>
      <w:tr w:rsidR="00943D63" w:rsidTr="0042644A">
        <w:trPr>
          <w:trHeight w:val="600"/>
        </w:trPr>
        <w:tc>
          <w:tcPr>
            <w:tcW w:w="4950" w:type="dxa"/>
          </w:tcPr>
          <w:p w:rsidR="00943D63" w:rsidRPr="00943D63" w:rsidRDefault="00943D63" w:rsidP="0042644A">
            <w:r>
              <w:t xml:space="preserve">Data </w:t>
            </w:r>
            <w:proofErr w:type="spellStart"/>
            <w:r>
              <w:t>Nascimento</w:t>
            </w:r>
            <w:proofErr w:type="spellEnd"/>
            <w:r>
              <w:t>: ______________________________</w:t>
            </w:r>
          </w:p>
        </w:tc>
        <w:tc>
          <w:tcPr>
            <w:tcW w:w="4678" w:type="dxa"/>
          </w:tcPr>
          <w:p w:rsidR="00943D63" w:rsidRPr="00943D63" w:rsidRDefault="00943D63" w:rsidP="0042644A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</w:t>
            </w:r>
            <w:r w:rsidRPr="00943D63">
              <w:rPr>
                <w:lang w:val="pt-BR"/>
              </w:rPr>
              <w:t>Data Atendimento: __________________</w:t>
            </w:r>
          </w:p>
        </w:tc>
      </w:tr>
      <w:tr w:rsidR="00943D63" w:rsidTr="0042644A">
        <w:trPr>
          <w:trHeight w:val="646"/>
        </w:trPr>
        <w:tc>
          <w:tcPr>
            <w:tcW w:w="4950" w:type="dxa"/>
          </w:tcPr>
          <w:p w:rsidR="00943D63" w:rsidRPr="00943D63" w:rsidRDefault="00943D63" w:rsidP="0042644A">
            <w:r>
              <w:t>CPF: ________________________________________</w:t>
            </w:r>
          </w:p>
        </w:tc>
        <w:tc>
          <w:tcPr>
            <w:tcW w:w="4678" w:type="dxa"/>
          </w:tcPr>
          <w:p w:rsidR="00943D63" w:rsidRPr="00943D63" w:rsidRDefault="00943D63" w:rsidP="0042644A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</w:t>
            </w:r>
            <w:r w:rsidRPr="00943D63">
              <w:rPr>
                <w:lang w:val="pt-BR"/>
              </w:rPr>
              <w:t>Data Coleta: _______________________</w:t>
            </w:r>
          </w:p>
        </w:tc>
      </w:tr>
    </w:tbl>
    <w:p w:rsidR="00C17A82" w:rsidRDefault="00C17A82" w:rsidP="00C17A82">
      <w:pPr>
        <w:spacing w:before="92"/>
        <w:ind w:left="100"/>
        <w:rPr>
          <w:b/>
          <w:i/>
          <w:sz w:val="24"/>
        </w:rPr>
      </w:pPr>
      <w:r w:rsidRPr="00793D11">
        <w:rPr>
          <w:b/>
          <w:i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72965" wp14:editId="1E5BB8C6">
                <wp:simplePos x="0" y="0"/>
                <wp:positionH relativeFrom="column">
                  <wp:posOffset>-34291</wp:posOffset>
                </wp:positionH>
                <wp:positionV relativeFrom="paragraph">
                  <wp:posOffset>140335</wp:posOffset>
                </wp:positionV>
                <wp:extent cx="6155055" cy="361950"/>
                <wp:effectExtent l="0" t="0" r="36195" b="571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7A82" w:rsidRPr="00943D63" w:rsidRDefault="00C17A82" w:rsidP="00943D63">
                            <w:pPr>
                              <w:spacing w:before="92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943D63">
                              <w:rPr>
                                <w:b/>
                                <w:sz w:val="24"/>
                                <w:lang w:val="pt-BR"/>
                              </w:rPr>
                              <w:t>DETECÇÃO DE ANTIGENO PARA CORONAVIRUS</w:t>
                            </w:r>
                            <w:r w:rsidRPr="00943D63">
                              <w:rPr>
                                <w:b/>
                                <w:sz w:val="28"/>
                                <w:lang w:val="pt-BR"/>
                              </w:rPr>
                              <w:t xml:space="preserve"> SARS-CoV-2 (COVID-19)</w:t>
                            </w:r>
                          </w:p>
                          <w:p w:rsidR="00C17A82" w:rsidRPr="00943D63" w:rsidRDefault="00C17A82" w:rsidP="00C17A8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729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pt;margin-top:11.05pt;width:484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17A82" w:rsidRPr="00943D63" w:rsidRDefault="00C17A82" w:rsidP="00943D63">
                      <w:pPr>
                        <w:spacing w:before="92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943D63">
                        <w:rPr>
                          <w:b/>
                          <w:sz w:val="24"/>
                          <w:lang w:val="pt-BR"/>
                        </w:rPr>
                        <w:t>DETECÇÃO DE ANTIGENO PARA CORONAVIRUS</w:t>
                      </w:r>
                      <w:r w:rsidRPr="00943D63">
                        <w:rPr>
                          <w:b/>
                          <w:sz w:val="28"/>
                          <w:lang w:val="pt-BR"/>
                        </w:rPr>
                        <w:t xml:space="preserve"> SARS-CoV-2 (COVID-19)</w:t>
                      </w:r>
                    </w:p>
                    <w:p w:rsidR="00C17A82" w:rsidRPr="00943D63" w:rsidRDefault="00C17A82" w:rsidP="00C17A8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A82" w:rsidRDefault="00C17A82" w:rsidP="00C17A82">
      <w:pPr>
        <w:spacing w:before="190" w:line="259" w:lineRule="auto"/>
        <w:ind w:left="100" w:right="7757"/>
        <w:rPr>
          <w:i/>
        </w:rPr>
      </w:pPr>
    </w:p>
    <w:p w:rsidR="00C17A82" w:rsidRDefault="00C17A82" w:rsidP="00C17A82">
      <w:pPr>
        <w:spacing w:before="190" w:line="259" w:lineRule="auto"/>
        <w:ind w:right="7757"/>
      </w:pPr>
      <w:proofErr w:type="spellStart"/>
      <w:r w:rsidRPr="002D6A9F">
        <w:rPr>
          <w:b/>
        </w:rPr>
        <w:t>Método</w:t>
      </w:r>
      <w:proofErr w:type="spellEnd"/>
      <w:r w:rsidRPr="00793D11">
        <w:rPr>
          <w:i/>
        </w:rPr>
        <w:t xml:space="preserve">: </w:t>
      </w:r>
      <w:proofErr w:type="spellStart"/>
      <w:r w:rsidRPr="00793D11">
        <w:rPr>
          <w:i/>
        </w:rPr>
        <w:t>Imunocromatografia</w:t>
      </w:r>
      <w:proofErr w:type="spellEnd"/>
      <w:r w:rsidRPr="00793D11">
        <w:rPr>
          <w:i/>
        </w:rPr>
        <w:t xml:space="preserve"> </w:t>
      </w:r>
      <w:proofErr w:type="spellStart"/>
      <w:r w:rsidRPr="002D6A9F">
        <w:rPr>
          <w:b/>
        </w:rPr>
        <w:t>Amostra</w:t>
      </w:r>
      <w:proofErr w:type="spellEnd"/>
      <w:r>
        <w:t>: Swab Nasal</w:t>
      </w:r>
    </w:p>
    <w:p w:rsidR="00C17A82" w:rsidRPr="00943D63" w:rsidRDefault="00C17A82" w:rsidP="00C17A82">
      <w:pPr>
        <w:spacing w:before="190" w:line="259" w:lineRule="auto"/>
        <w:ind w:right="58"/>
        <w:rPr>
          <w:lang w:val="pt-BR"/>
        </w:rPr>
      </w:pPr>
      <w:r w:rsidRPr="00943D63">
        <w:rPr>
          <w:b/>
          <w:i/>
          <w:sz w:val="18"/>
          <w:szCs w:val="18"/>
          <w:lang w:val="pt-BR"/>
        </w:rPr>
        <w:t xml:space="preserve">Fabricado por Guangzhou </w:t>
      </w:r>
      <w:proofErr w:type="spellStart"/>
      <w:r w:rsidRPr="00943D63">
        <w:rPr>
          <w:b/>
          <w:i/>
          <w:sz w:val="18"/>
          <w:szCs w:val="18"/>
          <w:lang w:val="pt-BR"/>
        </w:rPr>
        <w:t>Woldof</w:t>
      </w:r>
      <w:proofErr w:type="spellEnd"/>
      <w:r w:rsidRPr="00943D63">
        <w:rPr>
          <w:b/>
          <w:i/>
          <w:sz w:val="18"/>
          <w:szCs w:val="18"/>
          <w:lang w:val="pt-BR"/>
        </w:rPr>
        <w:t xml:space="preserve"> </w:t>
      </w:r>
      <w:proofErr w:type="spellStart"/>
      <w:r w:rsidRPr="00943D63">
        <w:rPr>
          <w:b/>
          <w:i/>
          <w:sz w:val="18"/>
          <w:szCs w:val="18"/>
          <w:lang w:val="pt-BR"/>
        </w:rPr>
        <w:t>Biotech</w:t>
      </w:r>
      <w:proofErr w:type="spellEnd"/>
      <w:r w:rsidRPr="00943D63">
        <w:rPr>
          <w:b/>
          <w:i/>
          <w:sz w:val="18"/>
          <w:szCs w:val="18"/>
          <w:lang w:val="pt-BR"/>
        </w:rPr>
        <w:t xml:space="preserve"> </w:t>
      </w:r>
      <w:proofErr w:type="spellStart"/>
      <w:proofErr w:type="gramStart"/>
      <w:r w:rsidRPr="00943D63">
        <w:rPr>
          <w:b/>
          <w:i/>
          <w:sz w:val="18"/>
          <w:szCs w:val="18"/>
          <w:lang w:val="pt-BR"/>
        </w:rPr>
        <w:t>Co,Ltd</w:t>
      </w:r>
      <w:proofErr w:type="spellEnd"/>
      <w:proofErr w:type="gramEnd"/>
      <w:r w:rsidRPr="00943D63">
        <w:rPr>
          <w:b/>
          <w:i/>
          <w:sz w:val="18"/>
          <w:szCs w:val="18"/>
          <w:lang w:val="pt-BR"/>
        </w:rPr>
        <w:t xml:space="preserve"> No.</w:t>
      </w:r>
      <w:r w:rsidRPr="00943D63">
        <w:rPr>
          <w:b/>
          <w:i/>
          <w:sz w:val="18"/>
          <w:szCs w:val="18"/>
          <w:lang w:val="pt-BR"/>
        </w:rPr>
        <w:br/>
        <w:t xml:space="preserve">Importado e </w:t>
      </w:r>
      <w:proofErr w:type="spellStart"/>
      <w:r w:rsidRPr="00943D63">
        <w:rPr>
          <w:b/>
          <w:i/>
          <w:sz w:val="18"/>
          <w:szCs w:val="18"/>
          <w:lang w:val="pt-BR"/>
        </w:rPr>
        <w:t>distribuido</w:t>
      </w:r>
      <w:proofErr w:type="spellEnd"/>
      <w:r w:rsidRPr="00943D63">
        <w:rPr>
          <w:b/>
          <w:i/>
          <w:sz w:val="18"/>
          <w:szCs w:val="18"/>
          <w:lang w:val="pt-BR"/>
        </w:rPr>
        <w:t xml:space="preserve"> por: </w:t>
      </w:r>
      <w:proofErr w:type="spellStart"/>
      <w:r w:rsidRPr="00943D63">
        <w:rPr>
          <w:b/>
          <w:i/>
          <w:sz w:val="18"/>
          <w:szCs w:val="18"/>
          <w:lang w:val="pt-BR"/>
        </w:rPr>
        <w:t>Cepalab</w:t>
      </w:r>
      <w:proofErr w:type="spellEnd"/>
      <w:r w:rsidRPr="00943D63">
        <w:rPr>
          <w:b/>
          <w:i/>
          <w:sz w:val="18"/>
          <w:szCs w:val="18"/>
          <w:lang w:val="pt-BR"/>
        </w:rPr>
        <w:t xml:space="preserve"> Laboratórios Ltda</w:t>
      </w:r>
      <w:r w:rsidRPr="00943D63">
        <w:rPr>
          <w:lang w:val="pt-BR"/>
        </w:rPr>
        <w:t>.</w:t>
      </w:r>
    </w:p>
    <w:p w:rsidR="00C17A82" w:rsidRDefault="00C17A82" w:rsidP="00C17A82">
      <w:pPr>
        <w:pStyle w:val="Corpodetexto"/>
        <w:rPr>
          <w:sz w:val="24"/>
        </w:rPr>
      </w:pPr>
    </w:p>
    <w:p w:rsidR="00C17A82" w:rsidRPr="00943D63" w:rsidRDefault="00C17A82" w:rsidP="00C17A82">
      <w:pPr>
        <w:spacing w:before="147" w:line="276" w:lineRule="auto"/>
        <w:rPr>
          <w:b/>
          <w:sz w:val="24"/>
          <w:lang w:val="pt-BR"/>
        </w:rPr>
      </w:pPr>
      <w:r w:rsidRPr="00943D63">
        <w:rPr>
          <w:b/>
          <w:sz w:val="24"/>
          <w:lang w:val="pt-BR"/>
        </w:rPr>
        <w:t>Resultado:</w:t>
      </w:r>
      <w:r w:rsidRPr="00793D11">
        <w:rPr>
          <w:noProof/>
          <w:position w:val="13"/>
          <w:lang w:val="pt-BR" w:eastAsia="pt-BR"/>
        </w:rPr>
        <w:t xml:space="preserve"> </w:t>
      </w:r>
    </w:p>
    <w:p w:rsidR="00C17A82" w:rsidRPr="00943D63" w:rsidRDefault="00C17A82" w:rsidP="00C17A82">
      <w:pPr>
        <w:tabs>
          <w:tab w:val="left" w:pos="2198"/>
        </w:tabs>
        <w:spacing w:before="181" w:line="276" w:lineRule="auto"/>
        <w:rPr>
          <w:b/>
          <w:sz w:val="24"/>
          <w:lang w:val="pt-BR"/>
        </w:rPr>
      </w:pPr>
      <w:r w:rsidRPr="00943D63">
        <w:rPr>
          <w:sz w:val="24"/>
          <w:lang w:val="pt-BR"/>
        </w:rPr>
        <w:t>AG ANTIGENO VIRAL COVID19:</w:t>
      </w:r>
      <w:r w:rsidRPr="00943D63">
        <w:rPr>
          <w:b/>
          <w:sz w:val="24"/>
          <w:lang w:val="pt-BR"/>
        </w:rPr>
        <w:t xml:space="preserve">   </w:t>
      </w:r>
    </w:p>
    <w:p w:rsidR="00C17A82" w:rsidRDefault="00C17A82" w:rsidP="00C17A82">
      <w:pPr>
        <w:pStyle w:val="Corpodetexto"/>
        <w:spacing w:before="189" w:line="276" w:lineRule="auto"/>
        <w:rPr>
          <w:sz w:val="22"/>
        </w:rPr>
      </w:pPr>
      <w:r w:rsidRPr="0098013F">
        <w:rPr>
          <w:sz w:val="22"/>
        </w:rPr>
        <w:t>Intervalo de Referência:</w:t>
      </w:r>
      <w:r w:rsidRPr="00292A71">
        <w:rPr>
          <w:b/>
          <w:sz w:val="22"/>
        </w:rPr>
        <w:t xml:space="preserve"> NÃO REAGENTE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)</w:t>
      </w:r>
    </w:p>
    <w:p w:rsidR="00C17A82" w:rsidRPr="0098013F" w:rsidRDefault="00C17A82" w:rsidP="00C17A82">
      <w:pPr>
        <w:pStyle w:val="Corpodetexto"/>
        <w:spacing w:before="189" w:line="276" w:lineRule="auto"/>
        <w:rPr>
          <w:sz w:val="22"/>
        </w:rPr>
      </w:pPr>
      <w:r>
        <w:rPr>
          <w:sz w:val="22"/>
        </w:rPr>
        <w:t xml:space="preserve">Intervalo de referência: </w:t>
      </w:r>
      <w:r w:rsidRPr="00292A71">
        <w:rPr>
          <w:b/>
          <w:sz w:val="22"/>
        </w:rPr>
        <w:t>REAGENTE</w:t>
      </w:r>
      <w:r>
        <w:rPr>
          <w:sz w:val="22"/>
        </w:rPr>
        <w:t xml:space="preserve"> (    )</w:t>
      </w:r>
    </w:p>
    <w:p w:rsidR="00C17A82" w:rsidRPr="0098013F" w:rsidRDefault="00C17A82" w:rsidP="00C17A82">
      <w:pPr>
        <w:pStyle w:val="Corpodetexto"/>
        <w:spacing w:line="276" w:lineRule="auto"/>
        <w:rPr>
          <w:sz w:val="24"/>
        </w:rPr>
      </w:pPr>
    </w:p>
    <w:p w:rsidR="00C17A82" w:rsidRPr="0098013F" w:rsidRDefault="00C17A82" w:rsidP="00C17A82">
      <w:pPr>
        <w:pStyle w:val="Corpodetexto"/>
        <w:spacing w:line="276" w:lineRule="auto"/>
        <w:rPr>
          <w:b/>
          <w:sz w:val="22"/>
        </w:rPr>
      </w:pPr>
      <w:r w:rsidRPr="0098013F">
        <w:rPr>
          <w:b/>
          <w:sz w:val="22"/>
        </w:rPr>
        <w:t>Interpretação dos resultados:</w:t>
      </w:r>
    </w:p>
    <w:p w:rsidR="00C17A82" w:rsidRDefault="00C17A82" w:rsidP="00C17A82">
      <w:pPr>
        <w:pStyle w:val="Corpodetexto"/>
        <w:spacing w:before="20"/>
        <w:ind w:right="4366"/>
        <w:rPr>
          <w:sz w:val="22"/>
        </w:rPr>
      </w:pPr>
      <w:r w:rsidRPr="0098013F">
        <w:rPr>
          <w:sz w:val="22"/>
        </w:rPr>
        <w:t xml:space="preserve">Não reagente: </w:t>
      </w:r>
      <w:r>
        <w:t>P</w:t>
      </w:r>
      <w:r w:rsidRPr="0098013F">
        <w:t xml:space="preserve">ode indicar ausência de </w:t>
      </w:r>
      <w:proofErr w:type="spellStart"/>
      <w:r w:rsidRPr="0098013F">
        <w:t>antigeno</w:t>
      </w:r>
      <w:proofErr w:type="spellEnd"/>
      <w:r w:rsidRPr="0098013F">
        <w:t xml:space="preserve"> viral para</w:t>
      </w:r>
      <w:r>
        <w:t xml:space="preserve"> COVID</w:t>
      </w:r>
      <w:r w:rsidRPr="0098013F">
        <w:t xml:space="preserve">19. </w:t>
      </w:r>
    </w:p>
    <w:p w:rsidR="00C17A82" w:rsidRPr="0098013F" w:rsidRDefault="00C17A82" w:rsidP="00C17A82">
      <w:pPr>
        <w:pStyle w:val="Corpodetexto"/>
        <w:spacing w:before="20"/>
        <w:ind w:right="4366"/>
        <w:rPr>
          <w:sz w:val="22"/>
        </w:rPr>
      </w:pPr>
      <w:r w:rsidRPr="0098013F">
        <w:rPr>
          <w:sz w:val="22"/>
        </w:rPr>
        <w:t xml:space="preserve">Reagente: </w:t>
      </w:r>
      <w:r>
        <w:t>Pode indicar a presenç</w:t>
      </w:r>
      <w:r w:rsidRPr="0098013F">
        <w:t>a de antígeno viral para COVID19</w:t>
      </w:r>
    </w:p>
    <w:p w:rsidR="00C17A82" w:rsidRPr="0098013F" w:rsidRDefault="00C17A82" w:rsidP="00C17A82">
      <w:pPr>
        <w:pStyle w:val="Corpodetexto"/>
        <w:rPr>
          <w:sz w:val="22"/>
        </w:rPr>
      </w:pPr>
    </w:p>
    <w:p w:rsidR="00C17A82" w:rsidRPr="00C17A82" w:rsidRDefault="00C17A82" w:rsidP="00C17A82">
      <w:pPr>
        <w:pStyle w:val="Corpodetexto"/>
        <w:rPr>
          <w:b/>
          <w:sz w:val="22"/>
        </w:rPr>
      </w:pPr>
      <w:r w:rsidRPr="00C17A82">
        <w:rPr>
          <w:b/>
          <w:sz w:val="22"/>
        </w:rPr>
        <w:t>NOTAS:</w:t>
      </w:r>
    </w:p>
    <w:p w:rsidR="00C17A82" w:rsidRPr="00943D63" w:rsidRDefault="00C17A82" w:rsidP="00C17A82">
      <w:pPr>
        <w:pStyle w:val="Corpodetexto"/>
        <w:rPr>
          <w:sz w:val="6"/>
        </w:rPr>
      </w:pPr>
    </w:p>
    <w:p w:rsidR="00C17A82" w:rsidRPr="00943D63" w:rsidRDefault="00C17A82" w:rsidP="00C17A82">
      <w:pPr>
        <w:pStyle w:val="Corpodetexto"/>
        <w:widowControl w:val="0"/>
        <w:numPr>
          <w:ilvl w:val="0"/>
          <w:numId w:val="3"/>
        </w:numPr>
        <w:autoSpaceDE w:val="0"/>
        <w:autoSpaceDN w:val="0"/>
        <w:rPr>
          <w:sz w:val="22"/>
        </w:rPr>
      </w:pPr>
      <w:r w:rsidRPr="00943D63">
        <w:rPr>
          <w:sz w:val="22"/>
        </w:rPr>
        <w:t xml:space="preserve">A detecção de COVID19 Ag na amostra de </w:t>
      </w:r>
      <w:proofErr w:type="spellStart"/>
      <w:r w:rsidRPr="00943D63">
        <w:rPr>
          <w:sz w:val="22"/>
        </w:rPr>
        <w:t>Swab</w:t>
      </w:r>
      <w:proofErr w:type="spellEnd"/>
      <w:r w:rsidRPr="00943D63">
        <w:rPr>
          <w:sz w:val="22"/>
        </w:rPr>
        <w:t xml:space="preserve"> Nasal coletada, confirma a presença de infecção em fase aguda da doença e deve ser correlacionada com os sinais e sintomas </w:t>
      </w:r>
      <w:proofErr w:type="spellStart"/>
      <w:r w:rsidRPr="00943D63">
        <w:rPr>
          <w:sz w:val="22"/>
        </w:rPr>
        <w:t>clinicos</w:t>
      </w:r>
      <w:proofErr w:type="spellEnd"/>
      <w:r w:rsidRPr="00943D63">
        <w:rPr>
          <w:sz w:val="22"/>
        </w:rPr>
        <w:t xml:space="preserve"> apresentados. O resultado reagente deve ser encaminhado ao </w:t>
      </w:r>
      <w:proofErr w:type="spellStart"/>
      <w:r w:rsidRPr="00943D63">
        <w:rPr>
          <w:sz w:val="22"/>
        </w:rPr>
        <w:t>medico</w:t>
      </w:r>
      <w:proofErr w:type="spellEnd"/>
      <w:r w:rsidRPr="00943D63">
        <w:rPr>
          <w:sz w:val="22"/>
        </w:rPr>
        <w:t xml:space="preserve"> o mais rápido possível.</w:t>
      </w:r>
    </w:p>
    <w:p w:rsidR="00C17A82" w:rsidRPr="00943D63" w:rsidRDefault="00C17A82" w:rsidP="00C17A82">
      <w:pPr>
        <w:pStyle w:val="Corpodetexto"/>
        <w:widowControl w:val="0"/>
        <w:numPr>
          <w:ilvl w:val="0"/>
          <w:numId w:val="3"/>
        </w:numPr>
        <w:autoSpaceDE w:val="0"/>
        <w:autoSpaceDN w:val="0"/>
        <w:rPr>
          <w:sz w:val="22"/>
        </w:rPr>
      </w:pPr>
      <w:r w:rsidRPr="00943D63">
        <w:rPr>
          <w:sz w:val="22"/>
        </w:rPr>
        <w:t xml:space="preserve">Ausência de detecção para COVID19 Ag na amostra de </w:t>
      </w:r>
      <w:proofErr w:type="spellStart"/>
      <w:r w:rsidRPr="00943D63">
        <w:rPr>
          <w:sz w:val="22"/>
        </w:rPr>
        <w:t>Swab</w:t>
      </w:r>
      <w:proofErr w:type="spellEnd"/>
      <w:r w:rsidRPr="00943D63">
        <w:rPr>
          <w:sz w:val="22"/>
        </w:rPr>
        <w:t xml:space="preserve"> Nasal coletada indica que não há a infecção pelo vírus.</w:t>
      </w:r>
    </w:p>
    <w:p w:rsidR="00C17A82" w:rsidRPr="00943D63" w:rsidRDefault="00C17A82" w:rsidP="00C17A82">
      <w:pPr>
        <w:pStyle w:val="Corpodetexto"/>
        <w:widowControl w:val="0"/>
        <w:numPr>
          <w:ilvl w:val="0"/>
          <w:numId w:val="3"/>
        </w:numPr>
        <w:autoSpaceDE w:val="0"/>
        <w:autoSpaceDN w:val="0"/>
        <w:rPr>
          <w:sz w:val="24"/>
        </w:rPr>
      </w:pPr>
      <w:r w:rsidRPr="00943D63">
        <w:rPr>
          <w:sz w:val="22"/>
        </w:rPr>
        <w:t xml:space="preserve">Exames laboratoriais podem apresentar resultados Falso-Positivo ou Falso-Negativo, sendo </w:t>
      </w:r>
      <w:proofErr w:type="spellStart"/>
      <w:r w:rsidRPr="00943D63">
        <w:rPr>
          <w:sz w:val="22"/>
        </w:rPr>
        <w:t>necessario</w:t>
      </w:r>
      <w:proofErr w:type="spellEnd"/>
      <w:r w:rsidRPr="00943D63">
        <w:rPr>
          <w:sz w:val="22"/>
        </w:rPr>
        <w:t xml:space="preserve"> a correlação com sintomas e sinais clínicos</w:t>
      </w:r>
      <w:r w:rsidRPr="00943D63">
        <w:rPr>
          <w:sz w:val="24"/>
        </w:rPr>
        <w:t>.</w:t>
      </w:r>
    </w:p>
    <w:p w:rsidR="00C17A82" w:rsidRDefault="00C17A82" w:rsidP="00C17A82">
      <w:pPr>
        <w:pStyle w:val="Corpodetexto"/>
      </w:pPr>
    </w:p>
    <w:p w:rsidR="00C17A82" w:rsidRDefault="00C17A82" w:rsidP="00C17A82">
      <w:pPr>
        <w:pStyle w:val="Corpodetexto"/>
      </w:pPr>
    </w:p>
    <w:p w:rsidR="00C17A82" w:rsidRDefault="00C17A82" w:rsidP="00C17A82">
      <w:pPr>
        <w:pStyle w:val="Corpodetexto"/>
      </w:pPr>
    </w:p>
    <w:p w:rsidR="00C17A82" w:rsidRDefault="00C17A82" w:rsidP="00C17A82">
      <w:pPr>
        <w:pStyle w:val="Corpodetexto"/>
      </w:pPr>
    </w:p>
    <w:p w:rsidR="00C17A82" w:rsidRDefault="00C17A82" w:rsidP="00C17A82">
      <w:pPr>
        <w:pStyle w:val="Corpodetexto"/>
      </w:pPr>
    </w:p>
    <w:p w:rsidR="00C17A82" w:rsidRPr="00943D63" w:rsidRDefault="00C17A82" w:rsidP="00C17A82">
      <w:pPr>
        <w:pStyle w:val="Corpodetexto"/>
        <w:jc w:val="center"/>
        <w:rPr>
          <w:sz w:val="24"/>
        </w:rPr>
      </w:pPr>
      <w:r w:rsidRPr="00943D63">
        <w:rPr>
          <w:sz w:val="24"/>
        </w:rPr>
        <w:t>Responsável pela realização do Teste</w:t>
      </w:r>
    </w:p>
    <w:p w:rsidR="00943D63" w:rsidRPr="008C1D59" w:rsidRDefault="00C17A82" w:rsidP="008A663B">
      <w:pPr>
        <w:pStyle w:val="Corpodetexto"/>
        <w:jc w:val="center"/>
        <w:rPr>
          <w:rFonts w:ascii="Arial" w:hAnsi="Arial" w:cs="Arial"/>
          <w:sz w:val="24"/>
          <w:szCs w:val="24"/>
          <w:lang w:val="pt-PT"/>
        </w:rPr>
      </w:pPr>
      <w:r w:rsidRPr="00943D63">
        <w:rPr>
          <w:sz w:val="20"/>
          <w:szCs w:val="16"/>
        </w:rPr>
        <w:t>Assinatura/</w:t>
      </w:r>
      <w:proofErr w:type="spellStart"/>
      <w:r w:rsidRPr="00943D63">
        <w:rPr>
          <w:sz w:val="20"/>
          <w:szCs w:val="16"/>
        </w:rPr>
        <w:t>Crimbo</w:t>
      </w:r>
      <w:proofErr w:type="spellEnd"/>
      <w:r w:rsidRPr="00943D63">
        <w:rPr>
          <w:sz w:val="20"/>
          <w:szCs w:val="16"/>
        </w:rPr>
        <w:t xml:space="preserve"> e ou Numero COREN</w:t>
      </w:r>
      <w:bookmarkStart w:id="0" w:name="_GoBack"/>
      <w:bookmarkEnd w:id="0"/>
    </w:p>
    <w:sectPr w:rsidR="00943D63" w:rsidRPr="008C1D59" w:rsidSect="00E80879">
      <w:headerReference w:type="default" r:id="rId7"/>
      <w:footerReference w:type="default" r:id="rId8"/>
      <w:pgSz w:w="11906" w:h="16838" w:code="9"/>
      <w:pgMar w:top="2268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D5" w:rsidRDefault="004758D5" w:rsidP="005A4F23">
      <w:r>
        <w:separator/>
      </w:r>
    </w:p>
  </w:endnote>
  <w:endnote w:type="continuationSeparator" w:id="0">
    <w:p w:rsidR="004758D5" w:rsidRDefault="004758D5" w:rsidP="005A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B231A"/>
      <w:tblLook w:val="04A0" w:firstRow="1" w:lastRow="0" w:firstColumn="1" w:lastColumn="0" w:noHBand="0" w:noVBand="1"/>
    </w:tblPr>
    <w:tblGrid>
      <w:gridCol w:w="4819"/>
      <w:gridCol w:w="4819"/>
    </w:tblGrid>
    <w:tr w:rsidR="008C1D59" w:rsidRPr="008C1D59" w:rsidTr="006A2EE3">
      <w:trPr>
        <w:trHeight w:val="454"/>
      </w:trPr>
      <w:tc>
        <w:tcPr>
          <w:tcW w:w="4889" w:type="dxa"/>
          <w:shd w:val="clear" w:color="auto" w:fill="CB231A"/>
          <w:vAlign w:val="center"/>
        </w:tcPr>
        <w:p w:rsidR="00E80879" w:rsidRPr="00E80879" w:rsidRDefault="004758D5" w:rsidP="00E80879">
          <w:pPr>
            <w:pStyle w:val="Rodap"/>
            <w:rPr>
              <w:rFonts w:ascii="Arial" w:hAnsi="Arial" w:cs="Arial"/>
              <w:b/>
              <w:color w:val="FFFFFF" w:themeColor="background1"/>
            </w:rPr>
          </w:pPr>
          <w:hyperlink r:id="rId1"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ww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2"/>
              </w:rPr>
              <w:t>w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3"/>
              </w:rPr>
              <w:t>.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1"/>
              </w:rPr>
              <w:t>f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ca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2"/>
              </w:rPr>
              <w:t>t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1"/>
              </w:rPr>
              <w:t>m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1"/>
              </w:rPr>
              <w:t>.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3"/>
              </w:rPr>
              <w:t>o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3"/>
              </w:rPr>
              <w:t>m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1"/>
              </w:rPr>
              <w:t>b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r</w:t>
            </w:r>
          </w:hyperlink>
        </w:p>
      </w:tc>
      <w:tc>
        <w:tcPr>
          <w:tcW w:w="4889" w:type="dxa"/>
          <w:shd w:val="clear" w:color="auto" w:fill="CB231A"/>
          <w:vAlign w:val="center"/>
        </w:tcPr>
        <w:p w:rsidR="00E80879" w:rsidRPr="008C1D59" w:rsidRDefault="004758D5" w:rsidP="008C1D59">
          <w:pPr>
            <w:spacing w:before="33"/>
            <w:jc w:val="right"/>
            <w:rPr>
              <w:rFonts w:ascii="Arial" w:hAnsi="Arial" w:cs="Arial"/>
              <w:b/>
              <w:color w:val="FFFFFF" w:themeColor="background1"/>
              <w:lang w:val="pt-PT"/>
            </w:rPr>
          </w:pPr>
          <w:hyperlink r:id="rId2" w:history="1">
            <w:r w:rsidR="008C1D59" w:rsidRPr="008C1D59">
              <w:rPr>
                <w:rStyle w:val="Hyperlink"/>
                <w:rFonts w:ascii="Arial" w:hAnsi="Arial" w:cs="Arial"/>
                <w:b/>
                <w:color w:val="FFFFFF" w:themeColor="background1"/>
                <w:spacing w:val="-1"/>
                <w:lang w:val="pt-PT"/>
              </w:rPr>
              <w:t>fedesc@cbtm.org.br</w:t>
            </w:r>
          </w:hyperlink>
        </w:p>
      </w:tc>
    </w:tr>
  </w:tbl>
  <w:p w:rsidR="00E80879" w:rsidRDefault="00E80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D5" w:rsidRDefault="004758D5" w:rsidP="005A4F23">
      <w:r>
        <w:separator/>
      </w:r>
    </w:p>
  </w:footnote>
  <w:footnote w:type="continuationSeparator" w:id="0">
    <w:p w:rsidR="004758D5" w:rsidRDefault="004758D5" w:rsidP="005A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23" w:rsidRPr="008C1D59" w:rsidRDefault="005A4F23" w:rsidP="005A4F23">
    <w:pPr>
      <w:pStyle w:val="Cabealho"/>
      <w:jc w:val="center"/>
      <w:rPr>
        <w:color w:val="FFFFFF" w:themeColor="background1"/>
      </w:rPr>
    </w:pPr>
    <w:r w:rsidRPr="008C1D59">
      <w:rPr>
        <w:noProof/>
        <w:color w:val="FFFFFF" w:themeColor="background1"/>
        <w:lang w:val="pt-BR" w:eastAsia="pt-BR"/>
      </w:rPr>
      <w:drawing>
        <wp:anchor distT="0" distB="0" distL="114300" distR="114300" simplePos="0" relativeHeight="251657216" behindDoc="1" locked="0" layoutInCell="1" allowOverlap="1" wp14:anchorId="7D8B6F1A" wp14:editId="693220D1">
          <wp:simplePos x="0" y="0"/>
          <wp:positionH relativeFrom="column">
            <wp:posOffset>4040</wp:posOffset>
          </wp:positionH>
          <wp:positionV relativeFrom="paragraph">
            <wp:posOffset>-64625</wp:posOffset>
          </wp:positionV>
          <wp:extent cx="6117345" cy="903383"/>
          <wp:effectExtent l="19050" t="0" r="0" b="0"/>
          <wp:wrapNone/>
          <wp:docPr id="5" name="Picture 1" descr="header_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345" cy="903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6722"/>
    <w:multiLevelType w:val="hybridMultilevel"/>
    <w:tmpl w:val="9F621E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AA5768"/>
    <w:multiLevelType w:val="hybridMultilevel"/>
    <w:tmpl w:val="EA207474"/>
    <w:lvl w:ilvl="0" w:tplc="F8BCE9C6">
      <w:numFmt w:val="bullet"/>
      <w:lvlText w:val=""/>
      <w:lvlJc w:val="left"/>
      <w:pPr>
        <w:ind w:left="1104" w:hanging="384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6B1E15"/>
    <w:multiLevelType w:val="hybridMultilevel"/>
    <w:tmpl w:val="AD0C3574"/>
    <w:lvl w:ilvl="0" w:tplc="10B685C0">
      <w:start w:val="1"/>
      <w:numFmt w:val="decimal"/>
      <w:lvlText w:val="%1."/>
      <w:lvlJc w:val="left"/>
      <w:pPr>
        <w:ind w:left="100" w:hanging="226"/>
      </w:pPr>
      <w:rPr>
        <w:rFonts w:ascii="Arial" w:eastAsia="Arial" w:hAnsi="Arial" w:cs="Arial"/>
        <w:b/>
        <w:spacing w:val="-2"/>
        <w:w w:val="100"/>
        <w:sz w:val="20"/>
        <w:szCs w:val="20"/>
        <w:lang w:val="pt-PT" w:eastAsia="en-US" w:bidi="ar-SA"/>
      </w:rPr>
    </w:lvl>
    <w:lvl w:ilvl="1" w:tplc="7C02E656">
      <w:numFmt w:val="bullet"/>
      <w:lvlText w:val="•"/>
      <w:lvlJc w:val="left"/>
      <w:pPr>
        <w:ind w:left="1158" w:hanging="226"/>
      </w:pPr>
      <w:rPr>
        <w:rFonts w:hint="default"/>
        <w:lang w:val="pt-PT" w:eastAsia="en-US" w:bidi="ar-SA"/>
      </w:rPr>
    </w:lvl>
    <w:lvl w:ilvl="2" w:tplc="097A1292">
      <w:numFmt w:val="bullet"/>
      <w:lvlText w:val="•"/>
      <w:lvlJc w:val="left"/>
      <w:pPr>
        <w:ind w:left="2216" w:hanging="226"/>
      </w:pPr>
      <w:rPr>
        <w:rFonts w:hint="default"/>
        <w:lang w:val="pt-PT" w:eastAsia="en-US" w:bidi="ar-SA"/>
      </w:rPr>
    </w:lvl>
    <w:lvl w:ilvl="3" w:tplc="D932EC7A">
      <w:numFmt w:val="bullet"/>
      <w:lvlText w:val="•"/>
      <w:lvlJc w:val="left"/>
      <w:pPr>
        <w:ind w:left="3275" w:hanging="226"/>
      </w:pPr>
      <w:rPr>
        <w:rFonts w:hint="default"/>
        <w:lang w:val="pt-PT" w:eastAsia="en-US" w:bidi="ar-SA"/>
      </w:rPr>
    </w:lvl>
    <w:lvl w:ilvl="4" w:tplc="8656268A">
      <w:numFmt w:val="bullet"/>
      <w:lvlText w:val="•"/>
      <w:lvlJc w:val="left"/>
      <w:pPr>
        <w:ind w:left="4333" w:hanging="226"/>
      </w:pPr>
      <w:rPr>
        <w:rFonts w:hint="default"/>
        <w:lang w:val="pt-PT" w:eastAsia="en-US" w:bidi="ar-SA"/>
      </w:rPr>
    </w:lvl>
    <w:lvl w:ilvl="5" w:tplc="C380BFA8">
      <w:numFmt w:val="bullet"/>
      <w:lvlText w:val="•"/>
      <w:lvlJc w:val="left"/>
      <w:pPr>
        <w:ind w:left="5392" w:hanging="226"/>
      </w:pPr>
      <w:rPr>
        <w:rFonts w:hint="default"/>
        <w:lang w:val="pt-PT" w:eastAsia="en-US" w:bidi="ar-SA"/>
      </w:rPr>
    </w:lvl>
    <w:lvl w:ilvl="6" w:tplc="3E62B16C">
      <w:numFmt w:val="bullet"/>
      <w:lvlText w:val="•"/>
      <w:lvlJc w:val="left"/>
      <w:pPr>
        <w:ind w:left="6450" w:hanging="226"/>
      </w:pPr>
      <w:rPr>
        <w:rFonts w:hint="default"/>
        <w:lang w:val="pt-PT" w:eastAsia="en-US" w:bidi="ar-SA"/>
      </w:rPr>
    </w:lvl>
    <w:lvl w:ilvl="7" w:tplc="30E29624">
      <w:numFmt w:val="bullet"/>
      <w:lvlText w:val="•"/>
      <w:lvlJc w:val="left"/>
      <w:pPr>
        <w:ind w:left="7508" w:hanging="226"/>
      </w:pPr>
      <w:rPr>
        <w:rFonts w:hint="default"/>
        <w:lang w:val="pt-PT" w:eastAsia="en-US" w:bidi="ar-SA"/>
      </w:rPr>
    </w:lvl>
    <w:lvl w:ilvl="8" w:tplc="85826556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7E"/>
    <w:rsid w:val="0003297E"/>
    <w:rsid w:val="00057F18"/>
    <w:rsid w:val="001E3CD4"/>
    <w:rsid w:val="001F3C5E"/>
    <w:rsid w:val="002015C8"/>
    <w:rsid w:val="002032AD"/>
    <w:rsid w:val="00251BF4"/>
    <w:rsid w:val="002D5E58"/>
    <w:rsid w:val="00307127"/>
    <w:rsid w:val="00325F2E"/>
    <w:rsid w:val="003371FB"/>
    <w:rsid w:val="00353292"/>
    <w:rsid w:val="003775EA"/>
    <w:rsid w:val="00377A2B"/>
    <w:rsid w:val="003B39BB"/>
    <w:rsid w:val="003E7D34"/>
    <w:rsid w:val="00454EEE"/>
    <w:rsid w:val="004557E9"/>
    <w:rsid w:val="004758D5"/>
    <w:rsid w:val="004922EE"/>
    <w:rsid w:val="004C0723"/>
    <w:rsid w:val="0051497C"/>
    <w:rsid w:val="005A4F23"/>
    <w:rsid w:val="005B4E24"/>
    <w:rsid w:val="006A2EE3"/>
    <w:rsid w:val="006A67B7"/>
    <w:rsid w:val="006D08EB"/>
    <w:rsid w:val="006D0AE3"/>
    <w:rsid w:val="00775A08"/>
    <w:rsid w:val="007A6EB5"/>
    <w:rsid w:val="007D21E3"/>
    <w:rsid w:val="007F255B"/>
    <w:rsid w:val="00814A49"/>
    <w:rsid w:val="0082459C"/>
    <w:rsid w:val="00885BC7"/>
    <w:rsid w:val="00894DA5"/>
    <w:rsid w:val="008A663B"/>
    <w:rsid w:val="008C1D59"/>
    <w:rsid w:val="008C7A7A"/>
    <w:rsid w:val="008E593E"/>
    <w:rsid w:val="00905F92"/>
    <w:rsid w:val="00926C63"/>
    <w:rsid w:val="0092787C"/>
    <w:rsid w:val="00943D63"/>
    <w:rsid w:val="00967F1C"/>
    <w:rsid w:val="009A2D46"/>
    <w:rsid w:val="009B435D"/>
    <w:rsid w:val="00A01D68"/>
    <w:rsid w:val="00A916E4"/>
    <w:rsid w:val="00AE1803"/>
    <w:rsid w:val="00AE1EF2"/>
    <w:rsid w:val="00B213BF"/>
    <w:rsid w:val="00B74BD1"/>
    <w:rsid w:val="00C17A82"/>
    <w:rsid w:val="00C20530"/>
    <w:rsid w:val="00CF669A"/>
    <w:rsid w:val="00D54E18"/>
    <w:rsid w:val="00DC6F57"/>
    <w:rsid w:val="00E14BE0"/>
    <w:rsid w:val="00E4048F"/>
    <w:rsid w:val="00E64EAF"/>
    <w:rsid w:val="00E67944"/>
    <w:rsid w:val="00E80879"/>
    <w:rsid w:val="00EF1782"/>
    <w:rsid w:val="00F220AC"/>
    <w:rsid w:val="00F337F8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41968-D7B4-43ED-A647-DA954822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29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3297E"/>
  </w:style>
  <w:style w:type="table" w:styleId="SombreamentoClaro-nfase3">
    <w:name w:val="Light Shading Accent 3"/>
    <w:basedOn w:val="Tabelanormal"/>
    <w:uiPriority w:val="60"/>
    <w:rsid w:val="00E679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comgrade">
    <w:name w:val="Table Grid"/>
    <w:basedOn w:val="Tabelanormal"/>
    <w:uiPriority w:val="59"/>
    <w:rsid w:val="00E6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4F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A4F23"/>
  </w:style>
  <w:style w:type="paragraph" w:styleId="Rodap">
    <w:name w:val="footer"/>
    <w:basedOn w:val="Normal"/>
    <w:link w:val="RodapChar"/>
    <w:uiPriority w:val="99"/>
    <w:unhideWhenUsed/>
    <w:rsid w:val="005A4F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A4F23"/>
  </w:style>
  <w:style w:type="paragraph" w:styleId="Textodebalo">
    <w:name w:val="Balloon Text"/>
    <w:basedOn w:val="Normal"/>
    <w:link w:val="TextodebaloChar"/>
    <w:uiPriority w:val="99"/>
    <w:semiHidden/>
    <w:unhideWhenUsed/>
    <w:rsid w:val="005A4F23"/>
    <w:rPr>
      <w:rFonts w:ascii="Tahoma" w:eastAsiaTheme="minorHAnsi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F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77A2B"/>
    <w:pPr>
      <w:jc w:val="both"/>
    </w:pPr>
    <w:rPr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377A2B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2032AD"/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sc@cbtm.org.br" TargetMode="External"/><Relationship Id="rId1" Type="http://schemas.openxmlformats.org/officeDocument/2006/relationships/hyperlink" Target="http://www.fcat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ites1001@hotmail.com</dc:creator>
  <cp:lastModifiedBy>user</cp:lastModifiedBy>
  <cp:revision>3</cp:revision>
  <cp:lastPrinted>2021-03-25T01:00:00Z</cp:lastPrinted>
  <dcterms:created xsi:type="dcterms:W3CDTF">2021-07-02T17:19:00Z</dcterms:created>
  <dcterms:modified xsi:type="dcterms:W3CDTF">2021-07-02T17:21:00Z</dcterms:modified>
</cp:coreProperties>
</file>